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309DA2E3" w:rsidR="007D684B" w:rsidRDefault="007C512A">
      <w:pPr>
        <w:pStyle w:val="Title"/>
        <w:spacing w:line="833" w:lineRule="exact"/>
        <w:ind w:firstLine="0"/>
      </w:pPr>
      <w:r>
        <w:t>Marston Montgomery</w:t>
      </w:r>
      <w:r w:rsidR="000B3B67">
        <w:t xml:space="preserve"> </w:t>
      </w:r>
      <w:r>
        <w:t>Primary</w:t>
      </w:r>
    </w:p>
    <w:p w14:paraId="5A2E051B" w14:textId="77777777" w:rsidR="007D684B" w:rsidRDefault="00A10AFE">
      <w:pPr>
        <w:pStyle w:val="Title"/>
        <w:spacing w:before="131" w:line="331" w:lineRule="auto"/>
        <w:ind w:left="2022" w:right="2802"/>
      </w:pPr>
      <w:r>
        <w:t>School Admissions Policy</w:t>
      </w:r>
    </w:p>
    <w:p w14:paraId="60B580C5" w14:textId="760EC377" w:rsidR="002C2708" w:rsidRPr="00E73489" w:rsidRDefault="00A10AFE" w:rsidP="002C2708">
      <w:pPr>
        <w:spacing w:before="273"/>
        <w:ind w:left="427" w:right="1204"/>
        <w:jc w:val="center"/>
        <w:rPr>
          <w:sz w:val="40"/>
        </w:rPr>
      </w:pPr>
      <w:r>
        <w:rPr>
          <w:sz w:val="40"/>
        </w:rPr>
        <w:t xml:space="preserve">For admissions from </w:t>
      </w:r>
      <w:r w:rsidRPr="00E73489">
        <w:rPr>
          <w:sz w:val="40"/>
        </w:rPr>
        <w:t>September 202</w:t>
      </w:r>
      <w:r w:rsidR="00CA2763">
        <w:rPr>
          <w:sz w:val="40"/>
        </w:rPr>
        <w:t>5</w:t>
      </w:r>
      <w:r w:rsidR="002C2708" w:rsidRPr="00E73489">
        <w:rPr>
          <w:sz w:val="40"/>
        </w:rPr>
        <w:t xml:space="preserve"> to </w:t>
      </w:r>
    </w:p>
    <w:p w14:paraId="6C189B6F" w14:textId="1E7704E6" w:rsidR="007D684B" w:rsidRDefault="002C2708" w:rsidP="002C2708">
      <w:pPr>
        <w:spacing w:before="273"/>
        <w:ind w:left="427" w:right="1204"/>
        <w:jc w:val="center"/>
        <w:rPr>
          <w:sz w:val="40"/>
        </w:rPr>
      </w:pPr>
      <w:r w:rsidRPr="00E73489">
        <w:rPr>
          <w:sz w:val="40"/>
        </w:rPr>
        <w:t>August 202</w:t>
      </w:r>
      <w:r w:rsidR="00CA2763">
        <w:rPr>
          <w:sz w:val="40"/>
        </w:rPr>
        <w:t>6</w:t>
      </w:r>
    </w:p>
    <w:p w14:paraId="7902250D" w14:textId="21DDEFC6" w:rsidR="007C512A" w:rsidRDefault="00A10AFE" w:rsidP="002C2708">
      <w:pPr>
        <w:spacing w:before="273"/>
        <w:ind w:left="427" w:right="1204"/>
        <w:jc w:val="center"/>
        <w:rPr>
          <w:sz w:val="40"/>
        </w:rPr>
      </w:pPr>
      <w:r>
        <w:rPr>
          <w:noProof/>
          <w:sz w:val="40"/>
        </w:rPr>
        <w:drawing>
          <wp:anchor distT="0" distB="0" distL="114300" distR="114300" simplePos="0" relativeHeight="251659264" behindDoc="0" locked="0" layoutInCell="1" allowOverlap="1" wp14:anchorId="269A0CD6" wp14:editId="7997C2FF">
            <wp:simplePos x="0" y="0"/>
            <wp:positionH relativeFrom="column">
              <wp:posOffset>1747520</wp:posOffset>
            </wp:positionH>
            <wp:positionV relativeFrom="paragraph">
              <wp:posOffset>346710</wp:posOffset>
            </wp:positionV>
            <wp:extent cx="2414905" cy="2414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 colour Logo.png"/>
                    <pic:cNvPicPr/>
                  </pic:nvPicPr>
                  <pic:blipFill>
                    <a:blip r:embed="rId6">
                      <a:extLst>
                        <a:ext uri="{28A0092B-C50C-407E-A947-70E740481C1C}">
                          <a14:useLocalDpi xmlns:a14="http://schemas.microsoft.com/office/drawing/2010/main" val="0"/>
                        </a:ext>
                      </a:extLst>
                    </a:blip>
                    <a:stretch>
                      <a:fillRect/>
                    </a:stretch>
                  </pic:blipFill>
                  <pic:spPr>
                    <a:xfrm>
                      <a:off x="0" y="0"/>
                      <a:ext cx="2414905" cy="2414905"/>
                    </a:xfrm>
                    <a:prstGeom prst="rect">
                      <a:avLst/>
                    </a:prstGeom>
                  </pic:spPr>
                </pic:pic>
              </a:graphicData>
            </a:graphic>
          </wp:anchor>
        </w:drawing>
      </w:r>
    </w:p>
    <w:p w14:paraId="5E74E73F" w14:textId="16359D3D" w:rsidR="007C512A" w:rsidRDefault="007C512A" w:rsidP="002C2708">
      <w:pPr>
        <w:spacing w:before="273"/>
        <w:ind w:left="427" w:right="1204"/>
        <w:jc w:val="center"/>
        <w:rPr>
          <w:sz w:val="40"/>
        </w:rPr>
        <w:sectPr w:rsidR="007C512A">
          <w:type w:val="continuous"/>
          <w:pgSz w:w="11910" w:h="16840"/>
          <w:pgMar w:top="1420" w:right="560" w:bottom="280" w:left="1340" w:header="720" w:footer="720" w:gutter="0"/>
          <w:cols w:space="720"/>
        </w:sectPr>
      </w:pPr>
      <w:bookmarkStart w:id="0" w:name="_GoBack"/>
      <w:bookmarkEnd w:id="0"/>
    </w:p>
    <w:p w14:paraId="1349E9F8" w14:textId="77777777" w:rsidR="007D684B" w:rsidRDefault="00A10AFE">
      <w:pPr>
        <w:pStyle w:val="Heading1"/>
        <w:numPr>
          <w:ilvl w:val="0"/>
          <w:numId w:val="2"/>
        </w:numPr>
        <w:tabs>
          <w:tab w:val="left" w:pos="820"/>
          <w:tab w:val="left" w:pos="821"/>
        </w:tabs>
        <w:spacing w:before="44"/>
        <w:ind w:hanging="721"/>
      </w:pPr>
      <w:r>
        <w:lastRenderedPageBreak/>
        <w:t>Introduction</w:t>
      </w:r>
    </w:p>
    <w:p w14:paraId="5A97EC7B" w14:textId="77777777"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u w:val="single"/>
          <w:lang w:val="en-GB" w:eastAsia="en-GB"/>
        </w:rPr>
        <w:t>Our School Vision</w:t>
      </w:r>
    </w:p>
    <w:p w14:paraId="78A11B20" w14:textId="29EF5671"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w:t>
      </w:r>
      <w:r w:rsidRPr="00E41E76">
        <w:rPr>
          <w:rFonts w:asciiTheme="minorHAnsi" w:eastAsia="Times New Roman" w:hAnsiTheme="minorHAnsi" w:cstheme="minorHAnsi"/>
          <w:b/>
          <w:bCs/>
          <w:i/>
          <w:iCs/>
          <w:color w:val="333333"/>
          <w:lang w:val="en-GB" w:eastAsia="en-GB"/>
        </w:rPr>
        <w:t>‘Learning for Life’</w:t>
      </w:r>
      <w:r w:rsidRPr="00E41E76">
        <w:rPr>
          <w:rFonts w:asciiTheme="minorHAnsi" w:eastAsia="Times New Roman" w:hAnsiTheme="minorHAnsi" w:cstheme="minorHAnsi"/>
          <w:b/>
          <w:bCs/>
          <w:color w:val="333333"/>
          <w:lang w:val="en-GB" w:eastAsia="en-GB"/>
        </w:rPr>
        <w:br/>
      </w:r>
    </w:p>
    <w:p w14:paraId="579A8CBD"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Our Mission Statement</w:t>
      </w:r>
    </w:p>
    <w:p w14:paraId="5F162113"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To develop, support and educate every child for themselves, their families, the village and the whole community.</w:t>
      </w:r>
    </w:p>
    <w:p w14:paraId="641F6582" w14:textId="5DD3FBA6"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Our School Vision</w:t>
      </w:r>
    </w:p>
    <w:p w14:paraId="238628AF"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 village school working in partnership with children, families, staff and the local community to develop, support and educate each child so that they can succeed now and throughout their lives.</w:t>
      </w:r>
    </w:p>
    <w:p w14:paraId="0B4BF6B6" w14:textId="3FE87FA3"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Our school will be a place </w:t>
      </w:r>
      <w:proofErr w:type="gramStart"/>
      <w:r w:rsidRPr="00E41E76">
        <w:rPr>
          <w:rFonts w:asciiTheme="minorHAnsi" w:eastAsia="Times New Roman" w:hAnsiTheme="minorHAnsi" w:cstheme="minorHAnsi"/>
          <w:b/>
          <w:bCs/>
          <w:color w:val="333333"/>
          <w:lang w:val="en-GB" w:eastAsia="en-GB"/>
        </w:rPr>
        <w:t>where,-</w:t>
      </w:r>
      <w:proofErr w:type="gramEnd"/>
    </w:p>
    <w:p w14:paraId="7C445FA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happy and safe.</w:t>
      </w:r>
    </w:p>
    <w:p w14:paraId="6617A5EC"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for ourselves.</w:t>
      </w:r>
    </w:p>
    <w:p w14:paraId="3445378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confident and value the individualities of others.</w:t>
      </w:r>
    </w:p>
    <w:p w14:paraId="5E714735"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 and respect them and their cultures.</w:t>
      </w:r>
    </w:p>
    <w:p w14:paraId="3AC5A96D"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good citizens of a modern Britain.</w:t>
      </w:r>
    </w:p>
    <w:p w14:paraId="71A5D582" w14:textId="5575797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are happy and safe </w:t>
      </w:r>
      <w:proofErr w:type="gramStart"/>
      <w:r w:rsidRPr="00E41E76">
        <w:rPr>
          <w:rFonts w:asciiTheme="minorHAnsi" w:eastAsia="Times New Roman" w:hAnsiTheme="minorHAnsi" w:cstheme="minorHAnsi"/>
          <w:b/>
          <w:bCs/>
          <w:color w:val="333333"/>
          <w:lang w:val="en-GB" w:eastAsia="en-GB"/>
        </w:rPr>
        <w:t>because,-</w:t>
      </w:r>
      <w:proofErr w:type="gramEnd"/>
    </w:p>
    <w:p w14:paraId="01FCBE6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out for each other and are kind to each other.</w:t>
      </w:r>
    </w:p>
    <w:p w14:paraId="58208DA4"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friends with everybody, all of us play together.</w:t>
      </w:r>
    </w:p>
    <w:p w14:paraId="73E6B6D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all have friends.</w:t>
      </w:r>
    </w:p>
    <w:p w14:paraId="7500C338"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w:t>
      </w:r>
    </w:p>
    <w:p w14:paraId="394E443D"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careful around school and around each other.</w:t>
      </w:r>
    </w:p>
    <w:p w14:paraId="0A9CAC9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There is no bullying.</w:t>
      </w:r>
    </w:p>
    <w:p w14:paraId="379684F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If someone is doing something we don’t like we ask them not to.</w:t>
      </w:r>
    </w:p>
    <w:p w14:paraId="247886C0"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smile.</w:t>
      </w:r>
    </w:p>
    <w:p w14:paraId="38A30E22" w14:textId="16C2921F"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love to learn for ourselves </w:t>
      </w:r>
      <w:proofErr w:type="gramStart"/>
      <w:r w:rsidRPr="00E41E76">
        <w:rPr>
          <w:rFonts w:asciiTheme="minorHAnsi" w:eastAsia="Times New Roman" w:hAnsiTheme="minorHAnsi" w:cstheme="minorHAnsi"/>
          <w:b/>
          <w:bCs/>
          <w:color w:val="333333"/>
          <w:lang w:val="en-GB" w:eastAsia="en-GB"/>
        </w:rPr>
        <w:t>because,-</w:t>
      </w:r>
      <w:proofErr w:type="gramEnd"/>
    </w:p>
    <w:p w14:paraId="6261EDBD"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new things.</w:t>
      </w:r>
    </w:p>
    <w:p w14:paraId="61EA5F1F"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keep on trying and don’t give up.</w:t>
      </w:r>
    </w:p>
    <w:p w14:paraId="775024F0"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stay on the task we are given.</w:t>
      </w:r>
    </w:p>
    <w:p w14:paraId="58A614FB"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proud of our achievements.</w:t>
      </w:r>
    </w:p>
    <w:p w14:paraId="767FBC85"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always ready to learn and are enthusiastic.</w:t>
      </w:r>
    </w:p>
    <w:p w14:paraId="1D702444"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independently.</w:t>
      </w:r>
    </w:p>
    <w:p w14:paraId="722C188C"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ready for new challenges.</w:t>
      </w:r>
    </w:p>
    <w:p w14:paraId="17B90FE9" w14:textId="416C5D58"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are confident and value the individualities of others</w:t>
      </w:r>
    </w:p>
    <w:p w14:paraId="31A41BD6"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ourselves</w:t>
      </w:r>
    </w:p>
    <w:p w14:paraId="7FCCB170"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have confidence in ourselves because our learning makes us confident.</w:t>
      </w:r>
    </w:p>
    <w:p w14:paraId="6AC00794"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get to know each other and never judge a book by its cover.</w:t>
      </w:r>
    </w:p>
    <w:p w14:paraId="63EF963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accept others differences, respecting everyone’s individual qualities.</w:t>
      </w:r>
    </w:p>
    <w:p w14:paraId="79620FC5"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others with their difficulties.</w:t>
      </w:r>
    </w:p>
    <w:p w14:paraId="4203F25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live a happy, healthy life.</w:t>
      </w:r>
    </w:p>
    <w:p w14:paraId="01F29DD4" w14:textId="1ABF42C5"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lastRenderedPageBreak/>
        <w:t> </w:t>
      </w:r>
      <w:r w:rsidRPr="00E41E76">
        <w:rPr>
          <w:rFonts w:asciiTheme="minorHAnsi" w:eastAsia="Times New Roman" w:hAnsiTheme="minorHAnsi" w:cstheme="minorHAnsi"/>
          <w:b/>
          <w:bCs/>
          <w:color w:val="333333"/>
          <w:lang w:val="en-GB" w:eastAsia="en-GB"/>
        </w:rPr>
        <w:t>At our school we are tolerant of others and respect them and their cultures</w:t>
      </w:r>
    </w:p>
    <w:p w14:paraId="539D77E6"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Respect everyone’s differences</w:t>
      </w:r>
    </w:p>
    <w:p w14:paraId="5B0DA100"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the beliefs of others.</w:t>
      </w:r>
    </w:p>
    <w:p w14:paraId="34E663CD"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other cultures.</w:t>
      </w:r>
    </w:p>
    <w:p w14:paraId="058F9168"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about other cultures and religions so that we can respect them.</w:t>
      </w:r>
    </w:p>
    <w:p w14:paraId="6FCA05C4"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not racist.</w:t>
      </w:r>
    </w:p>
    <w:p w14:paraId="66634022" w14:textId="3671434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At our school we are good citizens of a modern Britain</w:t>
      </w:r>
    </w:p>
    <w:p w14:paraId="08A054B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friendly to everybody we see</w:t>
      </w:r>
    </w:p>
    <w:p w14:paraId="09DF77DB"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kind and patient with others.</w:t>
      </w:r>
    </w:p>
    <w:p w14:paraId="5D05D1F1"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 people in our local community and beyond.</w:t>
      </w:r>
    </w:p>
    <w:p w14:paraId="4353EC08"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Do something in life – get a job, get a life.</w:t>
      </w:r>
    </w:p>
    <w:p w14:paraId="0592D4D0"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to use new technologies, e.g. I-Pads</w:t>
      </w:r>
    </w:p>
    <w:p w14:paraId="6CFAE4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positive and behave well.</w:t>
      </w:r>
    </w:p>
    <w:p w14:paraId="7012C6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after our environment, both locally and further afield.</w:t>
      </w:r>
    </w:p>
    <w:p w14:paraId="39FF7D0F" w14:textId="1566108D" w:rsidR="007D684B" w:rsidRDefault="00A10AFE">
      <w:pPr>
        <w:pStyle w:val="BodyText"/>
        <w:ind w:left="100" w:right="938"/>
      </w:pPr>
      <w:r>
        <w:t>DDAT is the Admissions Authority for school. All matters relating to admissions have been delega</w:t>
      </w:r>
      <w:r>
        <w:t xml:space="preserve">ted and are carried out by the Local Governing Body of </w:t>
      </w:r>
      <w:r w:rsidR="00E41E76">
        <w:t>Marston Montgomery</w:t>
      </w:r>
      <w:r>
        <w:t xml:space="preserve"> Primary School on behalf of the Academy Trust. The Local Authority will co-ordinate the admissions process on behalf of the trust but the decision to offer a place is made by the Loc</w:t>
      </w:r>
      <w:r>
        <w:t>al Governing Body.</w:t>
      </w:r>
    </w:p>
    <w:p w14:paraId="196D85D0" w14:textId="77777777" w:rsidR="007D684B" w:rsidRDefault="007D684B">
      <w:pPr>
        <w:pStyle w:val="BodyText"/>
        <w:spacing w:before="11"/>
      </w:pPr>
    </w:p>
    <w:p w14:paraId="19B33C7B" w14:textId="77777777" w:rsidR="007D684B" w:rsidRDefault="00A10AFE">
      <w:pPr>
        <w:pStyle w:val="BodyText"/>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A10AFE">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A10AFE">
      <w:pPr>
        <w:pStyle w:val="BodyText"/>
        <w:spacing w:before="170" w:line="273" w:lineRule="auto"/>
        <w:ind w:left="100" w:right="877"/>
        <w:jc w:val="both"/>
      </w:pPr>
      <w:r>
        <w:t xml:space="preserve">This policy has due regard to all relevant legislation </w:t>
      </w:r>
      <w:r>
        <w:t>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A10AFE"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A10AFE"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A10AFE"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A10AFE">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41016731" w:rsidR="007D684B" w:rsidRDefault="00A10AFE">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CA2763">
        <w:t>5</w:t>
      </w:r>
      <w:r>
        <w:t xml:space="preserve"> is</w:t>
      </w:r>
      <w:r>
        <w:rPr>
          <w:spacing w:val="-3"/>
        </w:rPr>
        <w:t xml:space="preserve"> </w:t>
      </w:r>
      <w:r w:rsidR="00E73489">
        <w:t>10.</w:t>
      </w:r>
    </w:p>
    <w:p w14:paraId="452AC7D9" w14:textId="77777777" w:rsidR="007D684B" w:rsidRDefault="00A10AFE">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A10AFE">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w:t>
      </w:r>
      <w:r>
        <w:t>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A10AFE">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A10AFE">
      <w:pPr>
        <w:pStyle w:val="BodyText"/>
        <w:spacing w:before="49" w:line="276" w:lineRule="auto"/>
        <w:ind w:left="100" w:right="873"/>
        <w:jc w:val="both"/>
      </w:pPr>
      <w:r>
        <w:t xml:space="preserve">In the event that there are more </w:t>
      </w:r>
      <w:r>
        <w:t>applicants than available places, the school will apply the following oversubscription criteria, in order of priority given:</w:t>
      </w:r>
    </w:p>
    <w:p w14:paraId="66B2B76E" w14:textId="5DF96C28" w:rsidR="002C2708" w:rsidRPr="002C2708" w:rsidRDefault="00A10AFE"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w:t>
      </w:r>
      <w:r>
        <w:t xml:space="preserve"> be in state care as a result of being adopted or became subject to a child arrangement order or special guardianship</w:t>
      </w:r>
      <w:r w:rsidRPr="002C2708">
        <w:rPr>
          <w:spacing w:val="-9"/>
        </w:rPr>
        <w:t xml:space="preserve"> </w:t>
      </w:r>
      <w:r>
        <w:t>order.</w:t>
      </w:r>
      <w:r w:rsidR="002C2708">
        <w:t xml:space="preserve">  </w:t>
      </w:r>
      <w:bookmarkStart w:id="1"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1"/>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A10AFE"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w:t>
      </w:r>
      <w:proofErr w:type="spellStart"/>
      <w:r>
        <w:t>carers</w:t>
      </w:r>
      <w:proofErr w:type="spellEnd"/>
      <w:r>
        <w:t xml:space="preserve"> have requested a</w:t>
      </w:r>
      <w:r w:rsidRPr="00AE3505">
        <w:rPr>
          <w:spacing w:val="-4"/>
        </w:rPr>
        <w:t xml:space="preserve"> </w:t>
      </w:r>
      <w:r>
        <w:t>place.</w:t>
      </w:r>
    </w:p>
    <w:p w14:paraId="75F5135C" w14:textId="77777777" w:rsidR="007D684B" w:rsidRDefault="00A10AFE">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A10AFE">
      <w:pPr>
        <w:pStyle w:val="Heading2"/>
      </w:pPr>
      <w:r>
        <w:t>Definitions</w:t>
      </w:r>
    </w:p>
    <w:p w14:paraId="77E1340B" w14:textId="77777777" w:rsidR="00AE3505" w:rsidRDefault="00AE3505">
      <w:pPr>
        <w:pStyle w:val="Heading2"/>
      </w:pPr>
    </w:p>
    <w:p w14:paraId="0692BF15" w14:textId="5DB7B4A3" w:rsidR="007D684B" w:rsidRDefault="00A10AFE">
      <w:pPr>
        <w:spacing w:before="1" w:line="273" w:lineRule="auto"/>
        <w:ind w:left="100" w:right="976"/>
        <w:rPr>
          <w:i/>
        </w:rPr>
      </w:pPr>
      <w:r w:rsidRPr="00E73489">
        <w:rPr>
          <w:i/>
        </w:rPr>
        <w:t xml:space="preserve">* The </w:t>
      </w:r>
      <w:r w:rsidR="00665B93" w:rsidRPr="00E73489">
        <w:rPr>
          <w:i/>
        </w:rPr>
        <w:t>normal area is</w:t>
      </w:r>
      <w:r w:rsidRPr="00E73489">
        <w:rPr>
          <w:i/>
        </w:rPr>
        <w:t xml:space="preserve"> outlined at Appendix A and at</w:t>
      </w:r>
      <w:r w:rsidRPr="00E73489">
        <w:rPr>
          <w:i/>
          <w:color w:val="0000FF"/>
        </w:rPr>
        <w:t xml:space="preserve"> </w:t>
      </w:r>
      <w:hyperlink r:id="rId9">
        <w:r w:rsidRPr="00E73489">
          <w:rPr>
            <w:i/>
            <w:color w:val="0000FF"/>
            <w:u w:val="single" w:color="0000FF"/>
          </w:rPr>
          <w:t>Derbyshi</w:t>
        </w:r>
        <w:r w:rsidRPr="00E73489">
          <w:rPr>
            <w:i/>
            <w:color w:val="0000FF"/>
            <w:u w:val="single" w:color="0000FF"/>
          </w:rPr>
          <w:t>re Mapping Portal</w:t>
        </w:r>
        <w:r w:rsidRPr="00E73489">
          <w:rPr>
            <w:i/>
            <w:color w:val="0000FF"/>
          </w:rPr>
          <w:t xml:space="preserve"> </w:t>
        </w:r>
      </w:hyperlink>
      <w:r w:rsidRPr="00E73489">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A10AFE"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r w:rsidR="007E0F7C">
        <w:rPr>
          <w:i/>
        </w:rPr>
        <w:t>sibling</w:t>
      </w:r>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a step-</w:t>
      </w:r>
      <w:r w:rsidR="00121D35">
        <w:rPr>
          <w:i/>
        </w:rPr>
        <w:t>sibling</w:t>
      </w:r>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A10AFE">
      <w:pPr>
        <w:pStyle w:val="Heading2"/>
      </w:pPr>
      <w:r>
        <w:t>Tie-Breaker</w:t>
      </w:r>
    </w:p>
    <w:p w14:paraId="5664BB56" w14:textId="77777777" w:rsidR="007D684B" w:rsidRDefault="007D684B">
      <w:pPr>
        <w:pStyle w:val="BodyText"/>
        <w:spacing w:before="8"/>
        <w:rPr>
          <w:b/>
          <w:sz w:val="19"/>
        </w:rPr>
      </w:pPr>
    </w:p>
    <w:p w14:paraId="7EE244AF" w14:textId="4D54A562" w:rsidR="007D684B" w:rsidRDefault="00A10AFE" w:rsidP="007E0F7C">
      <w:pPr>
        <w:pStyle w:val="BodyText"/>
        <w:spacing w:line="276" w:lineRule="auto"/>
        <w:ind w:left="100"/>
      </w:pPr>
      <w:r>
        <w:t xml:space="preserve">If there is a ‘tie-breaker’ between oversubscribed pupils, the school will </w:t>
      </w:r>
      <w:r w:rsidR="00EE70B3">
        <w:t>allocate</w:t>
      </w:r>
      <w:r>
        <w:t xml:space="preserve"> the place to the pupil who lives closest to</w:t>
      </w:r>
      <w:r>
        <w:t xml:space="preserve"> school.</w:t>
      </w:r>
    </w:p>
    <w:p w14:paraId="4971E815" w14:textId="77777777" w:rsidR="007D684B" w:rsidRDefault="007D684B" w:rsidP="007E0F7C">
      <w:pPr>
        <w:pStyle w:val="BodyText"/>
        <w:spacing w:before="2" w:line="276" w:lineRule="auto"/>
        <w:rPr>
          <w:sz w:val="26"/>
        </w:rPr>
      </w:pPr>
    </w:p>
    <w:p w14:paraId="31E146DF" w14:textId="77777777" w:rsidR="007D684B" w:rsidRDefault="00A10AFE"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w:t>
      </w:r>
      <w:r>
        <w:t xml:space="preserve"> between two or more children’s houses and the</w:t>
      </w:r>
    </w:p>
    <w:p w14:paraId="2A68994D" w14:textId="77777777" w:rsidR="007D684B" w:rsidRDefault="00A10AFE"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A10AFE">
      <w:pPr>
        <w:pStyle w:val="Heading2"/>
      </w:pPr>
      <w:r>
        <w:t>Home Address</w:t>
      </w:r>
    </w:p>
    <w:p w14:paraId="32FA34B7" w14:textId="77777777" w:rsidR="007D684B" w:rsidRDefault="007D684B">
      <w:pPr>
        <w:pStyle w:val="BodyText"/>
        <w:rPr>
          <w:b/>
          <w:sz w:val="23"/>
        </w:rPr>
      </w:pPr>
    </w:p>
    <w:p w14:paraId="43C527D9" w14:textId="77777777" w:rsidR="007D684B" w:rsidRDefault="00A10AFE">
      <w:pPr>
        <w:pStyle w:val="BodyText"/>
        <w:spacing w:line="276" w:lineRule="auto"/>
        <w:ind w:left="100" w:right="948"/>
      </w:pPr>
      <w:r>
        <w:t xml:space="preserve">For admission purposes, the home address is the child’s permanent address, where </w:t>
      </w:r>
      <w:r>
        <w:t xml:space="preserve">the child usually lives with their parent or </w:t>
      </w:r>
      <w:proofErr w:type="spellStart"/>
      <w:r>
        <w:t>carer</w:t>
      </w:r>
      <w:proofErr w:type="spellEnd"/>
      <w:r>
        <w:t>. You must not use any other address on your application, including using the address of a childminder or relative or renting a property for a short period of time as this could be considered as using a fra</w:t>
      </w:r>
      <w:r>
        <w:t>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A10AFE">
      <w:pPr>
        <w:pStyle w:val="BodyText"/>
        <w:spacing w:line="276" w:lineRule="auto"/>
        <w:ind w:left="100" w:right="977"/>
      </w:pPr>
      <w:r>
        <w:t>Only one address can be used on your application for a school place. Where shared care arrangements are in place, both parents</w:t>
      </w:r>
      <w:r>
        <w:t xml:space="preserve"> must agree which address will be used on the application, and this should be the address where the child lives for the majority of the school week. If no joint declaration is received by the closing date for applications, the address where the child spend</w:t>
      </w:r>
      <w:r>
        <w:t>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A10AFE">
      <w:pPr>
        <w:pStyle w:val="BodyText"/>
        <w:spacing w:before="1" w:line="276" w:lineRule="auto"/>
        <w:ind w:left="100" w:right="995"/>
      </w:pPr>
      <w:r>
        <w:t>When we make an offer, we assume your address wil</w:t>
      </w:r>
      <w:r>
        <w:t>l be the same when you take up the school place in September. If you plan to move house, you must still use your current address on your application. As soon as you move house, you must tell us your new address, providing proof of your house move (includin</w:t>
      </w:r>
      <w:r>
        <w:t>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A10AFE">
      <w:pPr>
        <w:pStyle w:val="BodyText"/>
        <w:spacing w:line="276" w:lineRule="auto"/>
        <w:ind w:left="100" w:right="1371"/>
      </w:pPr>
      <w:r>
        <w:t>If it is found that an intentionally misleading or false address has been given with the aim of fraudulently securing a school</w:t>
      </w:r>
      <w:r>
        <w:t xml:space="preserve">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A10AFE">
      <w:pPr>
        <w:pStyle w:val="Heading2"/>
      </w:pPr>
      <w:r>
        <w:t>Infant Class Size Regulations</w:t>
      </w:r>
    </w:p>
    <w:p w14:paraId="1579E1A3" w14:textId="77777777" w:rsidR="007D684B" w:rsidRDefault="007D684B">
      <w:pPr>
        <w:pStyle w:val="BodyText"/>
        <w:rPr>
          <w:b/>
          <w:sz w:val="23"/>
        </w:rPr>
      </w:pPr>
    </w:p>
    <w:p w14:paraId="7FD1F2F7" w14:textId="77777777" w:rsidR="007D684B" w:rsidRDefault="00A10AFE"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w:t>
      </w:r>
      <w:r>
        <w:t>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A10AFE">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A10AFE" w:rsidP="007E0F7C">
      <w:pPr>
        <w:pStyle w:val="BodyText"/>
        <w:spacing w:line="276" w:lineRule="auto"/>
        <w:ind w:left="100"/>
      </w:pPr>
      <w:r>
        <w:t>All places offered by the school will be offered on a full-time basis from the September following a</w:t>
      </w:r>
    </w:p>
    <w:p w14:paraId="48CD07C7" w14:textId="77777777" w:rsidR="007D684B" w:rsidRDefault="00A10AFE" w:rsidP="007E0F7C">
      <w:pPr>
        <w:pStyle w:val="BodyText"/>
        <w:spacing w:line="276" w:lineRule="auto"/>
        <w:ind w:left="100" w:right="902"/>
      </w:pPr>
      <w:r>
        <w:t>child’s fourth birthday. Parents/</w:t>
      </w:r>
      <w:proofErr w:type="spellStart"/>
      <w:r>
        <w:t>carers</w:t>
      </w:r>
      <w:proofErr w:type="spellEnd"/>
      <w:r>
        <w:t xml:space="preserve"> can defer the date their child is admitted to the school until later in the school year but not beyond the point at which they reach compulsory school age and not beyond the beginning of the final term of the school </w:t>
      </w:r>
      <w:r>
        <w:t>year for which the offer was made.</w:t>
      </w:r>
    </w:p>
    <w:p w14:paraId="7CB03900" w14:textId="77777777" w:rsidR="007D684B" w:rsidRDefault="00A10AFE" w:rsidP="007E0F7C">
      <w:pPr>
        <w:pStyle w:val="BodyText"/>
        <w:spacing w:before="1" w:line="276" w:lineRule="auto"/>
        <w:ind w:left="100" w:right="1054"/>
      </w:pPr>
      <w:r>
        <w:lastRenderedPageBreak/>
        <w:t>Parents/</w:t>
      </w:r>
      <w:proofErr w:type="spellStart"/>
      <w:r>
        <w:t>carers</w:t>
      </w:r>
      <w:proofErr w:type="spellEnd"/>
      <w:r>
        <w:t xml:space="preserve">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A10AFE">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A10AFE">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w:t>
      </w:r>
      <w:r>
        <w:t>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A10AFE">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A10AFE">
      <w:pPr>
        <w:pStyle w:val="BodyText"/>
        <w:spacing w:line="276" w:lineRule="auto"/>
        <w:ind w:left="100" w:right="875"/>
        <w:jc w:val="both"/>
      </w:pPr>
      <w:r>
        <w:t xml:space="preserve">When such a request is made, the Governors will </w:t>
      </w:r>
      <w:proofErr w:type="gramStart"/>
      <w:r>
        <w:t>make a decision</w:t>
      </w:r>
      <w:proofErr w:type="gramEnd"/>
      <w:r>
        <w:t xml:space="preserve"> on the basis of the circumstances of the case a</w:t>
      </w:r>
      <w:r>
        <w:t>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A10AFE">
      <w:pPr>
        <w:pStyle w:val="BodyText"/>
        <w:ind w:left="100"/>
      </w:pPr>
      <w:r>
        <w:t>If the request is agreed parents should then apply for a place in the Reception class in the September</w:t>
      </w:r>
    </w:p>
    <w:p w14:paraId="2CBB2EAC" w14:textId="77777777" w:rsidR="007D684B" w:rsidRDefault="00A10AFE">
      <w:pPr>
        <w:pStyle w:val="BodyText"/>
        <w:spacing w:before="41"/>
        <w:ind w:left="100"/>
      </w:pPr>
      <w:r>
        <w:t>fo</w:t>
      </w:r>
      <w:r>
        <w:t>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A10AFE">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A10AFE">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A10AFE" w:rsidP="007E0F7C">
      <w:pPr>
        <w:pStyle w:val="BodyText"/>
        <w:spacing w:line="276" w:lineRule="auto"/>
        <w:ind w:left="100" w:right="1511"/>
      </w:pPr>
      <w:r>
        <w:t xml:space="preserve">Where the final place to be allocated within the </w:t>
      </w:r>
      <w:r>
        <w:t>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A10AFE"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A10AFE" w:rsidP="007E0F7C">
      <w:pPr>
        <w:pStyle w:val="BodyText"/>
        <w:spacing w:before="1" w:line="276" w:lineRule="auto"/>
        <w:ind w:left="100" w:right="1184"/>
      </w:pPr>
      <w:r>
        <w:rPr>
          <w:color w:val="0E0E0E"/>
        </w:rPr>
        <w:t>Local Authorities are required to have Fair Access Protocols in order to make sure that unpl</w:t>
      </w:r>
      <w:r>
        <w:rPr>
          <w:color w:val="0E0E0E"/>
        </w:rPr>
        <w:t xml:space="preserve">aced children, especially the most vulnerable, are offered a place at a suitable school as quickly as possible. This includes admitting children above the published admissions number to schools that are already full. </w:t>
      </w:r>
      <w:r>
        <w:t xml:space="preserve">Children identified under the protocol </w:t>
      </w:r>
      <w:r>
        <w:t>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A10AFE"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A10AFE">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A10AFE">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A10AFE">
      <w:pPr>
        <w:pStyle w:val="Heading2"/>
        <w:spacing w:before="41"/>
      </w:pPr>
      <w:r>
        <w:t xml:space="preserve">Determination and publication of </w:t>
      </w:r>
      <w:r>
        <w:t>admissions arrangements</w:t>
      </w:r>
    </w:p>
    <w:p w14:paraId="12C8E474" w14:textId="77777777" w:rsidR="007D684B" w:rsidRDefault="007D684B">
      <w:pPr>
        <w:pStyle w:val="BodyText"/>
        <w:spacing w:before="8"/>
        <w:rPr>
          <w:b/>
          <w:sz w:val="19"/>
        </w:rPr>
      </w:pPr>
    </w:p>
    <w:p w14:paraId="3FF102B8" w14:textId="77777777" w:rsidR="007D684B" w:rsidRDefault="00A10AFE">
      <w:pPr>
        <w:pStyle w:val="BodyText"/>
        <w:spacing w:line="276" w:lineRule="auto"/>
        <w:ind w:left="100" w:right="871"/>
        <w:jc w:val="both"/>
      </w:pPr>
      <w:r>
        <w:t xml:space="preserve">The Local Governing Body will publish a copy of the full proposed admission arrangements and the contact details of the individual responsible for admissions liaison on the school website. A copy of the proposed admission </w:t>
      </w:r>
      <w:r>
        <w:t>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A10AFE">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A10AFE" w:rsidP="00AE3505">
      <w:pPr>
        <w:pStyle w:val="Heading1"/>
        <w:numPr>
          <w:ilvl w:val="0"/>
          <w:numId w:val="2"/>
        </w:numPr>
        <w:tabs>
          <w:tab w:val="left" w:pos="882"/>
          <w:tab w:val="left" w:pos="883"/>
        </w:tabs>
        <w:rPr>
          <w:rFonts w:ascii="Arial"/>
        </w:rPr>
      </w:pPr>
      <w:r>
        <w:t>Applications and</w:t>
      </w:r>
      <w:r>
        <w:rPr>
          <w:spacing w:val="-2"/>
        </w:rPr>
        <w:t xml:space="preserve"> </w:t>
      </w:r>
      <w:r>
        <w:t>offers</w:t>
      </w:r>
    </w:p>
    <w:p w14:paraId="2029D1F0" w14:textId="77777777" w:rsidR="007D684B" w:rsidRDefault="00A10AFE">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A10AFE">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A10AFE">
      <w:pPr>
        <w:pStyle w:val="BodyText"/>
        <w:ind w:left="100"/>
      </w:pPr>
      <w:r>
        <w:t>Application forms can made on-line via the L</w:t>
      </w:r>
      <w:r>
        <w:t xml:space="preserve">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5AFA875D" w:rsidR="007D684B" w:rsidRDefault="00A10AFE">
      <w:pPr>
        <w:pStyle w:val="BodyText"/>
        <w:spacing w:before="75"/>
        <w:ind w:left="100"/>
      </w:pPr>
      <w:r>
        <w:t>Applications for a place must be submitted by: 15</w:t>
      </w:r>
      <w:r>
        <w:rPr>
          <w:vertAlign w:val="superscript"/>
        </w:rPr>
        <w:t>th</w:t>
      </w:r>
      <w:r>
        <w:t xml:space="preserve"> January 202</w:t>
      </w:r>
      <w:r w:rsidR="00CA2763">
        <w:t>6</w:t>
      </w:r>
      <w:r>
        <w:t>.</w:t>
      </w:r>
    </w:p>
    <w:p w14:paraId="3F91BA00" w14:textId="77777777" w:rsidR="007D684B" w:rsidRDefault="007D684B">
      <w:pPr>
        <w:pStyle w:val="BodyText"/>
        <w:spacing w:before="8"/>
        <w:rPr>
          <w:sz w:val="19"/>
        </w:rPr>
      </w:pPr>
    </w:p>
    <w:p w14:paraId="54997308" w14:textId="77777777" w:rsidR="007D684B" w:rsidRDefault="00A10AFE">
      <w:pPr>
        <w:pStyle w:val="BodyText"/>
        <w:ind w:left="100"/>
      </w:pPr>
      <w:r>
        <w:t>The CAF will be submitted to the parents’ LA. Parents are not guaranteed to have their preferences</w:t>
      </w:r>
    </w:p>
    <w:p w14:paraId="1DDEDC5D" w14:textId="77777777" w:rsidR="007D684B" w:rsidRDefault="00A10AFE">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A10AFE">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w:t>
      </w:r>
      <w:r>
        <w:t>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A10AFE">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A10AFE">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A10AFE">
      <w:pPr>
        <w:pStyle w:val="BodyText"/>
        <w:spacing w:line="276" w:lineRule="auto"/>
        <w:ind w:left="100" w:right="876"/>
        <w:jc w:val="both"/>
      </w:pPr>
      <w:r>
        <w:t>The Local Governing Body will only allocate places on the basis of determined admissions arrangements.</w:t>
      </w:r>
      <w:r>
        <w:t xml:space="preserve">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A10AFE">
      <w:pPr>
        <w:pStyle w:val="BodyText"/>
        <w:ind w:left="100"/>
      </w:pPr>
      <w:r>
        <w:t>The</w:t>
      </w:r>
      <w:r>
        <w:t xml:space="preserv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A10AFE">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A10AFE">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A10AFE">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A10AFE">
      <w:pPr>
        <w:pStyle w:val="ListParagraph"/>
        <w:numPr>
          <w:ilvl w:val="1"/>
          <w:numId w:val="2"/>
        </w:numPr>
        <w:tabs>
          <w:tab w:val="left" w:pos="820"/>
          <w:tab w:val="left" w:pos="821"/>
        </w:tabs>
        <w:spacing w:before="42"/>
        <w:ind w:hanging="361"/>
      </w:pPr>
      <w:r>
        <w:t xml:space="preserve">Information has not been </w:t>
      </w:r>
      <w:r>
        <w:t>received from their previous</w:t>
      </w:r>
      <w:r>
        <w:rPr>
          <w:spacing w:val="-11"/>
        </w:rPr>
        <w:t xml:space="preserve"> </w:t>
      </w:r>
      <w:r>
        <w:t>school.</w:t>
      </w:r>
    </w:p>
    <w:p w14:paraId="032CC80D" w14:textId="77777777" w:rsidR="007D684B" w:rsidRDefault="00A10AFE">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A10AFE">
      <w:pPr>
        <w:pStyle w:val="BodyText"/>
        <w:spacing w:line="276" w:lineRule="auto"/>
        <w:ind w:left="100" w:right="875"/>
        <w:jc w:val="both"/>
      </w:pPr>
      <w:r>
        <w:t xml:space="preserve">the </w:t>
      </w:r>
      <w:r>
        <w:t>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 xml:space="preserve">along with an explanation of how the decision was reached and </w:t>
      </w:r>
      <w:r>
        <w:t>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A10AFE">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A10AFE"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A10AFE"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A10AFE"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A10AFE" w:rsidP="00E609E6">
      <w:pPr>
        <w:pStyle w:val="ListParagraph"/>
        <w:numPr>
          <w:ilvl w:val="0"/>
          <w:numId w:val="6"/>
        </w:numPr>
        <w:tabs>
          <w:tab w:val="left" w:pos="821"/>
        </w:tabs>
        <w:spacing w:before="42" w:line="276" w:lineRule="auto"/>
        <w:ind w:right="876"/>
      </w:pPr>
      <w:r>
        <w:t xml:space="preserve">the oversubscription criteria – a Unit or quartering </w:t>
      </w:r>
      <w:r>
        <w:t>address must be used where this is requested by the child’s</w:t>
      </w:r>
      <w:r w:rsidRPr="00AE3505">
        <w:rPr>
          <w:spacing w:val="-1"/>
        </w:rPr>
        <w:t xml:space="preserve"> </w:t>
      </w:r>
      <w:r>
        <w:t>parent.</w:t>
      </w:r>
    </w:p>
    <w:p w14:paraId="3DC02332" w14:textId="77777777" w:rsidR="007D684B" w:rsidRDefault="00A10AFE"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A10AFE" w:rsidP="00121D35">
      <w:pPr>
        <w:pStyle w:val="ListParagraph"/>
        <w:numPr>
          <w:ilvl w:val="0"/>
          <w:numId w:val="6"/>
        </w:numPr>
        <w:tabs>
          <w:tab w:val="left" w:pos="821"/>
        </w:tabs>
        <w:spacing w:line="280" w:lineRule="exact"/>
      </w:pPr>
      <w:r>
        <w:t>The</w:t>
      </w:r>
      <w:r>
        <w:rPr>
          <w:spacing w:val="11"/>
        </w:rPr>
        <w:t xml:space="preserve"> </w:t>
      </w:r>
      <w:r>
        <w:t>arra</w:t>
      </w:r>
      <w:r>
        <w:t>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A10AFE" w:rsidP="00121D35">
      <w:pPr>
        <w:pStyle w:val="BodyText"/>
        <w:numPr>
          <w:ilvl w:val="0"/>
          <w:numId w:val="6"/>
        </w:numPr>
        <w:spacing w:before="41"/>
      </w:pPr>
      <w:r>
        <w:t>removing disadvantage for service children.</w:t>
      </w:r>
    </w:p>
    <w:p w14:paraId="7278F361" w14:textId="77777777" w:rsidR="007D684B" w:rsidRDefault="00A10AFE">
      <w:pPr>
        <w:pStyle w:val="BodyText"/>
        <w:spacing w:before="158" w:line="276" w:lineRule="auto"/>
        <w:ind w:left="100" w:right="876"/>
        <w:jc w:val="both"/>
      </w:pPr>
      <w:r>
        <w:t xml:space="preserve">The school must admit all children who have an EHC plan where the school is named. Children with SEND who do not have an EHC plan </w:t>
      </w:r>
      <w:r>
        <w:t xml:space="preserve">will be treated equally to all other applicants in the admissions process. This includes children who may need extra support or reasonable adjustments to be made. The details of the school’s SEND provision can be found in our Special Educational Needs and </w:t>
      </w:r>
      <w:r>
        <w:t>Disabilities (SEND) Policy and SEN Information Report.</w:t>
      </w:r>
    </w:p>
    <w:p w14:paraId="251DC1AF" w14:textId="77777777" w:rsidR="007D684B" w:rsidRDefault="007D684B">
      <w:pPr>
        <w:pStyle w:val="BodyText"/>
        <w:spacing w:before="6"/>
        <w:rPr>
          <w:sz w:val="16"/>
        </w:rPr>
      </w:pPr>
    </w:p>
    <w:p w14:paraId="019C0A5B" w14:textId="77777777" w:rsidR="007D684B" w:rsidRDefault="00A10AFE">
      <w:pPr>
        <w:pStyle w:val="Heading2"/>
      </w:pPr>
      <w:r>
        <w:t>Offers</w:t>
      </w:r>
    </w:p>
    <w:p w14:paraId="5A45E5E0" w14:textId="77777777" w:rsidR="007D684B" w:rsidRDefault="007D684B">
      <w:pPr>
        <w:pStyle w:val="BodyText"/>
        <w:spacing w:before="8"/>
        <w:rPr>
          <w:b/>
          <w:sz w:val="19"/>
        </w:rPr>
      </w:pPr>
    </w:p>
    <w:p w14:paraId="4690B1A5" w14:textId="77777777" w:rsidR="007D684B" w:rsidRDefault="00A10AFE">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A10AFE">
      <w:pPr>
        <w:pStyle w:val="BodyText"/>
        <w:spacing w:line="276" w:lineRule="auto"/>
        <w:ind w:left="100" w:right="875"/>
        <w:jc w:val="both"/>
      </w:pPr>
      <w:r>
        <w:t xml:space="preserve">Where the school is oversubscribed, the Local </w:t>
      </w:r>
      <w:r>
        <w:t>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A10AFE">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A10AFE">
      <w:pPr>
        <w:pStyle w:val="BodyText"/>
        <w:spacing w:line="276" w:lineRule="auto"/>
        <w:ind w:left="100" w:right="874"/>
        <w:jc w:val="both"/>
      </w:pPr>
      <w:r>
        <w:t xml:space="preserve">An offer will be withdrawn if it has been made in error, or if the offer was </w:t>
      </w:r>
      <w:r>
        <w:t>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 xml:space="preserve">fraudulent application is found </w:t>
      </w:r>
      <w:r>
        <w:t>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A10AFE"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A10AFE">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A10AFE">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w:t>
      </w:r>
      <w:r>
        <w:t>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A10AFE">
      <w:pPr>
        <w:pStyle w:val="BodyText"/>
        <w:spacing w:line="276" w:lineRule="auto"/>
        <w:ind w:left="100" w:right="877"/>
        <w:jc w:val="both"/>
      </w:pPr>
      <w:r>
        <w:t>Where the school has places available in--year, it</w:t>
      </w:r>
      <w:r>
        <w:t xml:space="preserve">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A10AFE">
      <w:pPr>
        <w:pStyle w:val="BodyText"/>
        <w:spacing w:line="278" w:lineRule="auto"/>
        <w:ind w:left="100" w:right="872"/>
        <w:jc w:val="both"/>
      </w:pPr>
      <w:r>
        <w:t>Applications can be made in year to the Local</w:t>
      </w:r>
      <w:r>
        <w:t xml:space="preserve">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A10AFE">
      <w:pPr>
        <w:pStyle w:val="BodyText"/>
        <w:spacing w:before="56" w:line="276" w:lineRule="auto"/>
        <w:ind w:left="100" w:right="874"/>
        <w:jc w:val="both"/>
      </w:pPr>
      <w:r>
        <w:t xml:space="preserve">The school will consider all such applications and if the year group applied for has space </w:t>
      </w:r>
      <w:r>
        <w:t>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w:t>
      </w:r>
      <w:r>
        <w: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A10AFE">
      <w:pPr>
        <w:pStyle w:val="BodyText"/>
        <w:spacing w:line="276" w:lineRule="auto"/>
        <w:ind w:left="100" w:right="873"/>
        <w:jc w:val="both"/>
      </w:pPr>
      <w:r>
        <w:lastRenderedPageBreak/>
        <w:t xml:space="preserve">The Local Governing Body will notify all parents within 15 school days of receipt of an in-year application of the outcome of this application. The school will notify the LA of every </w:t>
      </w:r>
      <w:r>
        <w:t>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A10AFE">
      <w:pPr>
        <w:pStyle w:val="BodyText"/>
        <w:spacing w:line="276" w:lineRule="auto"/>
        <w:ind w:left="100" w:right="876"/>
        <w:jc w:val="both"/>
      </w:pPr>
      <w:r>
        <w:t xml:space="preserve">Where an offer is accepted, the school will </w:t>
      </w:r>
      <w:proofErr w:type="gramStart"/>
      <w:r>
        <w:t>make arrangements</w:t>
      </w:r>
      <w:proofErr w:type="gramEnd"/>
      <w:r>
        <w:t xml:space="preserve">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A10AFE">
      <w:pPr>
        <w:pStyle w:val="Heading2"/>
        <w:jc w:val="both"/>
      </w:pPr>
      <w:r>
        <w:t>LA in-year coordination scheme</w:t>
      </w:r>
    </w:p>
    <w:p w14:paraId="09DA3F8B" w14:textId="77777777" w:rsidR="007D684B" w:rsidRDefault="007D684B">
      <w:pPr>
        <w:pStyle w:val="BodyText"/>
        <w:spacing w:before="8"/>
        <w:rPr>
          <w:b/>
          <w:sz w:val="19"/>
        </w:rPr>
      </w:pPr>
    </w:p>
    <w:p w14:paraId="14C46E7F" w14:textId="77777777" w:rsidR="007D684B" w:rsidRDefault="00A10AFE">
      <w:pPr>
        <w:pStyle w:val="BodyText"/>
        <w:spacing w:line="273" w:lineRule="auto"/>
        <w:ind w:left="100" w:right="872"/>
        <w:jc w:val="both"/>
      </w:pPr>
      <w:r>
        <w:t>The</w:t>
      </w:r>
      <w:r>
        <w:rPr>
          <w:spacing w:val="-10"/>
        </w:rPr>
        <w:t xml:space="preserve"> </w:t>
      </w:r>
      <w:r>
        <w:t>school</w:t>
      </w:r>
      <w:r>
        <w:rPr>
          <w:spacing w:val="-12"/>
        </w:rPr>
        <w:t xml:space="preserve"> </w:t>
      </w:r>
      <w:r>
        <w:t>w</w:t>
      </w:r>
      <w:r>
        <w:t>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A10AFE">
      <w:pPr>
        <w:pStyle w:val="BodyText"/>
        <w:spacing w:line="276" w:lineRule="auto"/>
        <w:ind w:left="100" w:right="875"/>
        <w:jc w:val="both"/>
      </w:pPr>
      <w:r>
        <w:t xml:space="preserve">Where the school is participating in the LA coordination scheme, the school </w:t>
      </w:r>
      <w:r>
        <w:t>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w:t>
      </w:r>
      <w:r>
        <w:t>me.</w:t>
      </w:r>
    </w:p>
    <w:p w14:paraId="23D393FF" w14:textId="77777777" w:rsidR="007D684B" w:rsidRDefault="007D684B">
      <w:pPr>
        <w:pStyle w:val="BodyText"/>
        <w:spacing w:before="10"/>
        <w:rPr>
          <w:sz w:val="16"/>
        </w:rPr>
      </w:pPr>
    </w:p>
    <w:p w14:paraId="06E15D54" w14:textId="77777777" w:rsidR="007D684B" w:rsidRDefault="00A10AFE"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A10AFE">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 xml:space="preserve">same order set out in the </w:t>
      </w:r>
      <w:r>
        <w:t xml:space="preserve">oversubscription criteria. When additional children are placed on the waiting list, the list will be re-ordered in line with the oversubscription criteria – no pupil will be </w:t>
      </w:r>
      <w:proofErr w:type="spellStart"/>
      <w:r>
        <w:t>prioritised</w:t>
      </w:r>
      <w:proofErr w:type="spellEnd"/>
      <w:r>
        <w:t xml:space="preserve">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A10AFE">
      <w:pPr>
        <w:pStyle w:val="BodyText"/>
        <w:spacing w:before="1" w:line="276" w:lineRule="auto"/>
        <w:ind w:left="100" w:right="877"/>
        <w:jc w:val="both"/>
      </w:pPr>
      <w:r>
        <w:t xml:space="preserve">The Local Governing </w:t>
      </w:r>
      <w:r>
        <w:t>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A10AFE">
      <w:pPr>
        <w:pStyle w:val="BodyText"/>
        <w:spacing w:before="41" w:line="276" w:lineRule="auto"/>
        <w:ind w:left="100" w:right="875"/>
        <w:jc w:val="both"/>
      </w:pPr>
      <w:r>
        <w:t>Parents may request that their child is placed on the waiting list if they are not successful in receiving a</w:t>
      </w:r>
      <w:r>
        <w:t xml:space="preserve">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A10AFE">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w:t>
      </w:r>
      <w:r>
        <w:t>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A10AFE">
      <w:pPr>
        <w:pStyle w:val="BodyText"/>
        <w:spacing w:line="276" w:lineRule="auto"/>
        <w:ind w:left="100" w:right="872"/>
        <w:jc w:val="both"/>
      </w:pPr>
      <w:r>
        <w:t>If</w:t>
      </w:r>
      <w:r>
        <w:rPr>
          <w:spacing w:val="-6"/>
        </w:rPr>
        <w:t xml:space="preserve"> </w:t>
      </w:r>
      <w:r>
        <w:t>a</w:t>
      </w:r>
      <w:r>
        <w:rPr>
          <w:spacing w:val="-5"/>
        </w:rPr>
        <w:t xml:space="preserve"> </w:t>
      </w:r>
      <w:r>
        <w:t>ch</w:t>
      </w:r>
      <w:r>
        <w:t>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A10AFE" w:rsidP="00AE3505">
      <w:pPr>
        <w:pStyle w:val="Heading1"/>
        <w:numPr>
          <w:ilvl w:val="0"/>
          <w:numId w:val="2"/>
        </w:numPr>
        <w:tabs>
          <w:tab w:val="left" w:pos="820"/>
          <w:tab w:val="left" w:pos="821"/>
        </w:tabs>
        <w:spacing w:before="1"/>
      </w:pPr>
      <w:r>
        <w:t>Admissions</w:t>
      </w:r>
      <w:r>
        <w:rPr>
          <w:spacing w:val="-3"/>
        </w:rPr>
        <w:t xml:space="preserve"> </w:t>
      </w:r>
      <w:r>
        <w:t>appeals</w:t>
      </w:r>
    </w:p>
    <w:p w14:paraId="2A63964C" w14:textId="77777777" w:rsidR="007D684B" w:rsidRDefault="00A10AFE">
      <w:pPr>
        <w:pStyle w:val="BodyText"/>
        <w:spacing w:before="169" w:line="276" w:lineRule="auto"/>
        <w:ind w:left="100" w:right="874"/>
        <w:jc w:val="both"/>
      </w:pPr>
      <w:r>
        <w:t xml:space="preserve">When informing a parent of their unsuccessful admissions application, a </w:t>
      </w:r>
      <w:r>
        <w:t>letter will be sent which includes the reason why admission was refused; information about the right to appeal; the deadline for lodging an appeal and the contact details for making an appeal. Parents will be informed in the letter that, if they wish to ap</w:t>
      </w:r>
      <w:r>
        <w:t>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A10AFE">
      <w:pPr>
        <w:pStyle w:val="Heading2"/>
      </w:pPr>
      <w:r>
        <w:lastRenderedPageBreak/>
        <w:t>Appeals hearings</w:t>
      </w:r>
    </w:p>
    <w:p w14:paraId="621C8792" w14:textId="77777777" w:rsidR="007D684B" w:rsidRDefault="007D684B">
      <w:pPr>
        <w:pStyle w:val="BodyText"/>
        <w:spacing w:before="9"/>
        <w:rPr>
          <w:b/>
          <w:sz w:val="19"/>
        </w:rPr>
      </w:pPr>
    </w:p>
    <w:p w14:paraId="7B89D862" w14:textId="77777777" w:rsidR="007D684B" w:rsidRDefault="00A10AFE">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proofErr w:type="gramStart"/>
      <w:r>
        <w:t>appeals</w:t>
      </w:r>
      <w:proofErr w:type="gramEnd"/>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 xml:space="preserve">each year. The timetable will comply with section three </w:t>
      </w:r>
      <w:r>
        <w:t>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A10AFE">
      <w:pPr>
        <w:pStyle w:val="Heading2"/>
      </w:pPr>
      <w:r>
        <w:t>Complaints</w:t>
      </w:r>
    </w:p>
    <w:p w14:paraId="55678A29" w14:textId="77777777" w:rsidR="007D684B" w:rsidRDefault="007D684B">
      <w:pPr>
        <w:pStyle w:val="BodyText"/>
        <w:spacing w:before="8"/>
        <w:rPr>
          <w:b/>
          <w:sz w:val="19"/>
        </w:rPr>
      </w:pPr>
    </w:p>
    <w:p w14:paraId="002C22D7" w14:textId="77777777" w:rsidR="007D684B" w:rsidRDefault="00A10AFE">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w:t>
      </w:r>
      <w:r>
        <w:t>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A10AFE">
      <w:pPr>
        <w:pStyle w:val="BodyText"/>
        <w:ind w:left="100"/>
      </w:pPr>
      <w:r>
        <w:t xml:space="preserve">If appellants have an issue with the appeal process, they can complain to the </w:t>
      </w:r>
      <w:r>
        <w:t>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A10AFE">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127DB1A8" w14:textId="77777777" w:rsidR="007D684B" w:rsidRDefault="007D684B">
      <w:pPr>
        <w:rPr>
          <w:noProof/>
          <w:sz w:val="20"/>
        </w:rPr>
      </w:pPr>
    </w:p>
    <w:p w14:paraId="2FAB1789" w14:textId="77777777" w:rsidR="00E73489" w:rsidRDefault="00E73489" w:rsidP="00E73489">
      <w:pPr>
        <w:pStyle w:val="NormalWeb"/>
      </w:pPr>
      <w:r>
        <w:rPr>
          <w:noProof/>
        </w:rPr>
        <w:drawing>
          <wp:inline distT="0" distB="0" distL="0" distR="0" wp14:anchorId="51B2C05B" wp14:editId="08653EDB">
            <wp:extent cx="6510561" cy="3145120"/>
            <wp:effectExtent l="0" t="0" r="5080" b="0"/>
            <wp:docPr id="5"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6854" cy="3167483"/>
                    </a:xfrm>
                    <a:prstGeom prst="rect">
                      <a:avLst/>
                    </a:prstGeom>
                    <a:noFill/>
                    <a:ln>
                      <a:noFill/>
                    </a:ln>
                  </pic:spPr>
                </pic:pic>
              </a:graphicData>
            </a:graphic>
          </wp:inline>
        </w:drawing>
      </w: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C08A5"/>
    <w:multiLevelType w:val="multilevel"/>
    <w:tmpl w:val="817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B70D5"/>
    <w:multiLevelType w:val="multilevel"/>
    <w:tmpl w:val="EC8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8" w15:restartNumberingAfterBreak="0">
    <w:nsid w:val="46D3480A"/>
    <w:multiLevelType w:val="multilevel"/>
    <w:tmpl w:val="BC6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127CE"/>
    <w:multiLevelType w:val="multilevel"/>
    <w:tmpl w:val="7D3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1" w15:restartNumberingAfterBreak="0">
    <w:nsid w:val="6B59051A"/>
    <w:multiLevelType w:val="multilevel"/>
    <w:tmpl w:val="DAF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84D9E"/>
    <w:multiLevelType w:val="multilevel"/>
    <w:tmpl w:val="EB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3"/>
  </w:num>
  <w:num w:numId="5">
    <w:abstractNumId w:val="10"/>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21D35"/>
    <w:rsid w:val="00122DF9"/>
    <w:rsid w:val="00155474"/>
    <w:rsid w:val="002C2708"/>
    <w:rsid w:val="00452876"/>
    <w:rsid w:val="004867C2"/>
    <w:rsid w:val="004E0348"/>
    <w:rsid w:val="00527BD2"/>
    <w:rsid w:val="00556A58"/>
    <w:rsid w:val="00665B93"/>
    <w:rsid w:val="007C512A"/>
    <w:rsid w:val="007D684B"/>
    <w:rsid w:val="007E0F7C"/>
    <w:rsid w:val="00840061"/>
    <w:rsid w:val="008876EA"/>
    <w:rsid w:val="008A0970"/>
    <w:rsid w:val="008E6EC2"/>
    <w:rsid w:val="00905B6D"/>
    <w:rsid w:val="00926B80"/>
    <w:rsid w:val="00A10AFE"/>
    <w:rsid w:val="00AE3505"/>
    <w:rsid w:val="00CA2763"/>
    <w:rsid w:val="00D22842"/>
    <w:rsid w:val="00E27E44"/>
    <w:rsid w:val="00E41E76"/>
    <w:rsid w:val="00E73489"/>
    <w:rsid w:val="00E87F6F"/>
    <w:rsid w:val="00EE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paragraph" w:styleId="NormalWeb">
    <w:name w:val="Normal (Web)"/>
    <w:basedOn w:val="Normal"/>
    <w:uiPriority w:val="99"/>
    <w:semiHidden/>
    <w:unhideWhenUsed/>
    <w:rsid w:val="00E7348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483813052">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130902813">
      <w:bodyDiv w:val="1"/>
      <w:marLeft w:val="0"/>
      <w:marRight w:val="0"/>
      <w:marTop w:val="0"/>
      <w:marBottom w:val="0"/>
      <w:divBdr>
        <w:top w:val="none" w:sz="0" w:space="0" w:color="auto"/>
        <w:left w:val="none" w:sz="0" w:space="0" w:color="auto"/>
        <w:bottom w:val="none" w:sz="0" w:space="0" w:color="auto"/>
        <w:right w:val="none" w:sz="0" w:space="0" w:color="auto"/>
      </w:divBdr>
      <w:divsChild>
        <w:div w:id="561791975">
          <w:marLeft w:val="0"/>
          <w:marRight w:val="0"/>
          <w:marTop w:val="0"/>
          <w:marBottom w:val="0"/>
          <w:divBdr>
            <w:top w:val="none" w:sz="0" w:space="0" w:color="auto"/>
            <w:left w:val="none" w:sz="0" w:space="0" w:color="auto"/>
            <w:bottom w:val="none" w:sz="0" w:space="0" w:color="auto"/>
            <w:right w:val="none" w:sz="0" w:space="0" w:color="auto"/>
          </w:divBdr>
        </w:div>
        <w:div w:id="455292550">
          <w:marLeft w:val="0"/>
          <w:marRight w:val="0"/>
          <w:marTop w:val="0"/>
          <w:marBottom w:val="0"/>
          <w:divBdr>
            <w:top w:val="none" w:sz="0" w:space="0" w:color="auto"/>
            <w:left w:val="none" w:sz="0" w:space="0" w:color="auto"/>
            <w:bottom w:val="none" w:sz="0" w:space="0" w:color="auto"/>
            <w:right w:val="none" w:sz="0" w:space="0" w:color="auto"/>
          </w:divBdr>
        </w:div>
        <w:div w:id="1382678666">
          <w:marLeft w:val="0"/>
          <w:marRight w:val="0"/>
          <w:marTop w:val="0"/>
          <w:marBottom w:val="0"/>
          <w:divBdr>
            <w:top w:val="none" w:sz="0" w:space="0" w:color="auto"/>
            <w:left w:val="none" w:sz="0" w:space="0" w:color="auto"/>
            <w:bottom w:val="none" w:sz="0" w:space="0" w:color="auto"/>
            <w:right w:val="none" w:sz="0" w:space="0" w:color="auto"/>
          </w:divBdr>
        </w:div>
      </w:divsChild>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Kirsty Murby</cp:lastModifiedBy>
  <cp:revision>4</cp:revision>
  <dcterms:created xsi:type="dcterms:W3CDTF">2024-02-16T12:43:00Z</dcterms:created>
  <dcterms:modified xsi:type="dcterms:W3CDTF">2024-06-04T09:41:00Z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